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5B" w:rsidRDefault="0018365B" w:rsidP="0018365B">
      <w:pPr>
        <w:pStyle w:val="Bezmezer"/>
        <w:shd w:val="clear" w:color="auto" w:fill="FFFFFF"/>
        <w:spacing w:before="0" w:beforeAutospacing="0"/>
        <w:jc w:val="center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b/>
          <w:bCs/>
          <w:color w:val="5A5A5A"/>
        </w:rPr>
        <w:t>Kritéria pr</w:t>
      </w:r>
      <w:r w:rsidR="00251446">
        <w:rPr>
          <w:rFonts w:ascii="Segoe UI" w:hAnsi="Segoe UI" w:cs="Segoe UI"/>
          <w:b/>
          <w:bCs/>
          <w:color w:val="5A5A5A"/>
        </w:rPr>
        <w:t>o přijetí dětí pro rok 2025/2026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jc w:val="center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Pro zápis k předškolnímu vzdělávání do MŠ Ptení se stanovuje </w:t>
      </w:r>
      <w:r w:rsidR="00251446">
        <w:rPr>
          <w:rStyle w:val="Siln"/>
          <w:rFonts w:ascii="Segoe UI" w:hAnsi="Segoe UI" w:cs="Segoe UI"/>
          <w:color w:val="5A5A5A"/>
        </w:rPr>
        <w:t>20</w:t>
      </w:r>
      <w:r>
        <w:rPr>
          <w:rFonts w:ascii="Segoe UI" w:hAnsi="Segoe UI" w:cs="Segoe UI"/>
          <w:b/>
          <w:bCs/>
          <w:color w:val="5A5A5A"/>
        </w:rPr>
        <w:t> volných míst.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1. </w:t>
      </w:r>
      <w:r>
        <w:rPr>
          <w:rFonts w:ascii="Segoe UI" w:hAnsi="Segoe UI" w:cs="Segoe UI"/>
          <w:b/>
          <w:bCs/>
          <w:color w:val="5A5A5A"/>
        </w:rPr>
        <w:t xml:space="preserve">Kritéria po přijímání dětí s místem trvalého pobytu v příslušném školském obvodu (Ptení, </w:t>
      </w:r>
      <w:proofErr w:type="spellStart"/>
      <w:r>
        <w:rPr>
          <w:rFonts w:ascii="Segoe UI" w:hAnsi="Segoe UI" w:cs="Segoe UI"/>
          <w:b/>
          <w:bCs/>
          <w:color w:val="5A5A5A"/>
        </w:rPr>
        <w:t>Ptenský</w:t>
      </w:r>
      <w:proofErr w:type="spellEnd"/>
      <w:r>
        <w:rPr>
          <w:rFonts w:ascii="Segoe UI" w:hAnsi="Segoe UI" w:cs="Segoe UI"/>
          <w:b/>
          <w:bCs/>
          <w:color w:val="5A5A5A"/>
        </w:rPr>
        <w:t xml:space="preserve"> Dvorek, Holubice), které ke dni </w:t>
      </w:r>
      <w:proofErr w:type="gramStart"/>
      <w:r w:rsidR="00251446">
        <w:rPr>
          <w:rFonts w:ascii="Segoe UI" w:hAnsi="Segoe UI" w:cs="Segoe UI"/>
          <w:b/>
          <w:bCs/>
          <w:color w:val="5A5A5A"/>
        </w:rPr>
        <w:t>31.8.2025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dosáhnou třetího roku věku dítěte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           Do mateřské školy zřízené obcí nebo svazkem obcí se přednostně přijímají děti, které před začátkem školního roku 202</w:t>
      </w:r>
      <w:r w:rsidR="00251446">
        <w:rPr>
          <w:rFonts w:ascii="Segoe UI" w:hAnsi="Segoe UI" w:cs="Segoe UI"/>
          <w:color w:val="5A5A5A"/>
        </w:rPr>
        <w:t>5</w:t>
      </w:r>
      <w:r>
        <w:rPr>
          <w:rFonts w:ascii="Segoe UI" w:hAnsi="Segoe UI" w:cs="Segoe UI"/>
          <w:color w:val="5A5A5A"/>
        </w:rPr>
        <w:t>/202</w:t>
      </w:r>
      <w:r w:rsidR="00251446">
        <w:rPr>
          <w:rFonts w:ascii="Segoe UI" w:hAnsi="Segoe UI" w:cs="Segoe UI"/>
          <w:color w:val="5A5A5A"/>
        </w:rPr>
        <w:t>6</w:t>
      </w:r>
      <w:r>
        <w:rPr>
          <w:rFonts w:ascii="Segoe UI" w:hAnsi="Segoe UI" w:cs="Segoe UI"/>
          <w:color w:val="5A5A5A"/>
        </w:rPr>
        <w:t xml:space="preserve"> dosáhnou nejméně třetího roku věku, pokud mají místo trvalého pobytu, (</w:t>
      </w:r>
      <w:r>
        <w:rPr>
          <w:rFonts w:ascii="Segoe UI" w:hAnsi="Segoe UI" w:cs="Segoe UI"/>
          <w:b/>
          <w:bCs/>
          <w:color w:val="5A5A5A"/>
        </w:rPr>
        <w:t>v případě cizinců místo pobytu</w:t>
      </w:r>
      <w:r>
        <w:rPr>
          <w:rFonts w:ascii="Segoe UI" w:hAnsi="Segoe UI" w:cs="Segoe UI"/>
          <w:color w:val="5A5A5A"/>
        </w:rPr>
        <w:t>) v příslušném školském obvodu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 xml:space="preserve">(§ 179, </w:t>
      </w:r>
      <w:proofErr w:type="gramStart"/>
      <w:r>
        <w:rPr>
          <w:rFonts w:ascii="Segoe UI" w:hAnsi="Segoe UI" w:cs="Segoe UI"/>
          <w:color w:val="5A5A5A"/>
        </w:rPr>
        <w:t>odst.3), </w:t>
      </w:r>
      <w:r>
        <w:rPr>
          <w:rFonts w:ascii="Segoe UI" w:hAnsi="Segoe UI" w:cs="Segoe UI"/>
          <w:b/>
          <w:bCs/>
          <w:color w:val="5A5A5A"/>
        </w:rPr>
        <w:t>a to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do naplnění kapacity mateřské školy.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</w:t>
      </w:r>
      <w:r>
        <w:rPr>
          <w:rFonts w:ascii="Segoe UI" w:hAnsi="Segoe UI" w:cs="Segoe UI"/>
          <w:b/>
          <w:bCs/>
          <w:color w:val="5A5A5A"/>
        </w:rPr>
        <w:t xml:space="preserve">Z příslušného školského obvodu MŠ (Ptení, </w:t>
      </w:r>
      <w:proofErr w:type="spellStart"/>
      <w:r>
        <w:rPr>
          <w:rFonts w:ascii="Segoe UI" w:hAnsi="Segoe UI" w:cs="Segoe UI"/>
          <w:b/>
          <w:bCs/>
          <w:color w:val="5A5A5A"/>
        </w:rPr>
        <w:t>Ptenský</w:t>
      </w:r>
      <w:proofErr w:type="spellEnd"/>
      <w:r>
        <w:rPr>
          <w:rFonts w:ascii="Segoe UI" w:hAnsi="Segoe UI" w:cs="Segoe UI"/>
          <w:b/>
          <w:bCs/>
          <w:color w:val="5A5A5A"/>
        </w:rPr>
        <w:t xml:space="preserve"> Dvorek, Holubice) budou přijaty všec</w:t>
      </w:r>
      <w:r w:rsidR="00251446">
        <w:rPr>
          <w:rFonts w:ascii="Segoe UI" w:hAnsi="Segoe UI" w:cs="Segoe UI"/>
          <w:b/>
          <w:bCs/>
          <w:color w:val="5A5A5A"/>
        </w:rPr>
        <w:t xml:space="preserve">hny děti, které ke dni </w:t>
      </w:r>
      <w:proofErr w:type="gramStart"/>
      <w:r w:rsidR="00251446">
        <w:rPr>
          <w:rFonts w:ascii="Segoe UI" w:hAnsi="Segoe UI" w:cs="Segoe UI"/>
          <w:b/>
          <w:bCs/>
          <w:color w:val="5A5A5A"/>
        </w:rPr>
        <w:t>31.8.2025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dosáhnou nejméně třetího roku věku dítěte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b/>
          <w:bCs/>
          <w:color w:val="5A5A5A"/>
        </w:rPr>
        <w:t> Další volná místa budou zaplněna dle počtu získaných bodů následujícího bodového ohodnocení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</w:t>
      </w:r>
      <w:r>
        <w:rPr>
          <w:rFonts w:ascii="Segoe UI" w:hAnsi="Segoe UI" w:cs="Segoe UI"/>
          <w:b/>
          <w:bCs/>
          <w:color w:val="5A5A5A"/>
        </w:rPr>
        <w:t xml:space="preserve">2. Kritéria pro přijímání dětí s místem trvalého pobytu v příslušném školském obvodu (Ptení, </w:t>
      </w:r>
      <w:proofErr w:type="spellStart"/>
      <w:r>
        <w:rPr>
          <w:rFonts w:ascii="Segoe UI" w:hAnsi="Segoe UI" w:cs="Segoe UI"/>
          <w:b/>
          <w:bCs/>
          <w:color w:val="5A5A5A"/>
        </w:rPr>
        <w:t>Ptenský</w:t>
      </w:r>
      <w:proofErr w:type="spellEnd"/>
      <w:r>
        <w:rPr>
          <w:rFonts w:ascii="Segoe UI" w:hAnsi="Segoe UI" w:cs="Segoe UI"/>
          <w:b/>
          <w:bCs/>
          <w:color w:val="5A5A5A"/>
        </w:rPr>
        <w:t xml:space="preserve"> Dvorek, H</w:t>
      </w:r>
      <w:r w:rsidR="00251446">
        <w:rPr>
          <w:rFonts w:ascii="Segoe UI" w:hAnsi="Segoe UI" w:cs="Segoe UI"/>
          <w:b/>
          <w:bCs/>
          <w:color w:val="5A5A5A"/>
        </w:rPr>
        <w:t xml:space="preserve">olubice), které ke dni </w:t>
      </w:r>
      <w:proofErr w:type="gramStart"/>
      <w:r w:rsidR="00251446">
        <w:rPr>
          <w:rFonts w:ascii="Segoe UI" w:hAnsi="Segoe UI" w:cs="Segoe UI"/>
          <w:b/>
          <w:bCs/>
          <w:color w:val="5A5A5A"/>
        </w:rPr>
        <w:t>31.8.2025</w:t>
      </w:r>
      <w:proofErr w:type="gramEnd"/>
      <w:r>
        <w:rPr>
          <w:rFonts w:ascii="Segoe UI" w:hAnsi="Segoe UI" w:cs="Segoe UI"/>
          <w:b/>
          <w:bCs/>
          <w:color w:val="5A5A5A"/>
        </w:rPr>
        <w:t xml:space="preserve"> nedosáhnou třetího roku věku dítěte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Děti, které </w:t>
      </w:r>
      <w:r>
        <w:rPr>
          <w:rFonts w:ascii="Segoe UI" w:hAnsi="Segoe UI" w:cs="Segoe UI"/>
          <w:color w:val="5A5A5A"/>
          <w:u w:val="single"/>
        </w:rPr>
        <w:t>nedosáhnou</w:t>
      </w:r>
      <w:r w:rsidR="00251446">
        <w:rPr>
          <w:rFonts w:ascii="Segoe UI" w:hAnsi="Segoe UI" w:cs="Segoe UI"/>
          <w:color w:val="5A5A5A"/>
        </w:rPr>
        <w:t xml:space="preserve"> ke dni </w:t>
      </w:r>
      <w:proofErr w:type="gramStart"/>
      <w:r w:rsidR="00251446">
        <w:rPr>
          <w:rFonts w:ascii="Segoe UI" w:hAnsi="Segoe UI" w:cs="Segoe UI"/>
          <w:color w:val="5A5A5A"/>
        </w:rPr>
        <w:t>31.8.2025</w:t>
      </w:r>
      <w:proofErr w:type="gramEnd"/>
      <w:r>
        <w:rPr>
          <w:rFonts w:ascii="Segoe UI" w:hAnsi="Segoe UI" w:cs="Segoe UI"/>
          <w:color w:val="5A5A5A"/>
        </w:rPr>
        <w:t xml:space="preserve"> třetího roku věku dítěte                          1000b                                                           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+ koeficient pro přesné zohlednění věku – 0,1b za každý den věk</w:t>
      </w:r>
      <w:r w:rsidR="00251446">
        <w:rPr>
          <w:rFonts w:ascii="Segoe UI" w:hAnsi="Segoe UI" w:cs="Segoe UI"/>
          <w:color w:val="5A5A5A"/>
        </w:rPr>
        <w:t>u dítěte k </w:t>
      </w:r>
      <w:proofErr w:type="gramStart"/>
      <w:r w:rsidR="00251446">
        <w:rPr>
          <w:rFonts w:ascii="Segoe UI" w:hAnsi="Segoe UI" w:cs="Segoe UI"/>
          <w:color w:val="5A5A5A"/>
        </w:rPr>
        <w:t>31.8.2025</w:t>
      </w:r>
      <w:proofErr w:type="gramEnd"/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</w:t>
      </w:r>
      <w:r>
        <w:rPr>
          <w:rFonts w:ascii="Segoe UI" w:hAnsi="Segoe UI" w:cs="Segoe UI"/>
          <w:b/>
          <w:bCs/>
          <w:color w:val="5A5A5A"/>
        </w:rPr>
        <w:t>3. Kritéria pro přijímání ostatních dětí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Děti, které </w:t>
      </w:r>
      <w:r>
        <w:rPr>
          <w:rFonts w:ascii="Segoe UI" w:hAnsi="Segoe UI" w:cs="Segoe UI"/>
          <w:color w:val="5A5A5A"/>
          <w:u w:val="single"/>
        </w:rPr>
        <w:t>dosáhnou</w:t>
      </w:r>
      <w:r w:rsidR="00251446">
        <w:rPr>
          <w:rFonts w:ascii="Segoe UI" w:hAnsi="Segoe UI" w:cs="Segoe UI"/>
          <w:color w:val="5A5A5A"/>
        </w:rPr>
        <w:t xml:space="preserve"> ke dni </w:t>
      </w:r>
      <w:proofErr w:type="gramStart"/>
      <w:r w:rsidR="00251446">
        <w:rPr>
          <w:rFonts w:ascii="Segoe UI" w:hAnsi="Segoe UI" w:cs="Segoe UI"/>
          <w:color w:val="5A5A5A"/>
        </w:rPr>
        <w:t>31.8.2025</w:t>
      </w:r>
      <w:proofErr w:type="gramEnd"/>
      <w:r>
        <w:rPr>
          <w:rFonts w:ascii="Segoe UI" w:hAnsi="Segoe UI" w:cs="Segoe UI"/>
          <w:color w:val="5A5A5A"/>
        </w:rPr>
        <w:t xml:space="preserve"> třetího roku věku dítěte                            1000b                                              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+ koeficient pro přesné zohlednění věku – 0,1b za k</w:t>
      </w:r>
      <w:r w:rsidR="00251446">
        <w:rPr>
          <w:rFonts w:ascii="Segoe UI" w:hAnsi="Segoe UI" w:cs="Segoe UI"/>
          <w:color w:val="5A5A5A"/>
        </w:rPr>
        <w:t>aždý den věku dítěte k </w:t>
      </w:r>
      <w:proofErr w:type="gramStart"/>
      <w:r w:rsidR="00251446">
        <w:rPr>
          <w:rFonts w:ascii="Segoe UI" w:hAnsi="Segoe UI" w:cs="Segoe UI"/>
          <w:color w:val="5A5A5A"/>
        </w:rPr>
        <w:t>31.8.2025</w:t>
      </w:r>
      <w:proofErr w:type="gramEnd"/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 Děti, které </w:t>
      </w:r>
      <w:r>
        <w:rPr>
          <w:rFonts w:ascii="Segoe UI" w:hAnsi="Segoe UI" w:cs="Segoe UI"/>
          <w:color w:val="5A5A5A"/>
          <w:u w:val="single"/>
        </w:rPr>
        <w:t>nedosáhnou</w:t>
      </w:r>
      <w:r w:rsidR="00251446">
        <w:rPr>
          <w:rFonts w:ascii="Segoe UI" w:hAnsi="Segoe UI" w:cs="Segoe UI"/>
          <w:color w:val="5A5A5A"/>
        </w:rPr>
        <w:t xml:space="preserve"> ke dni </w:t>
      </w:r>
      <w:proofErr w:type="gramStart"/>
      <w:r w:rsidR="00251446">
        <w:rPr>
          <w:rFonts w:ascii="Segoe UI" w:hAnsi="Segoe UI" w:cs="Segoe UI"/>
          <w:color w:val="5A5A5A"/>
        </w:rPr>
        <w:t>31.8.2025</w:t>
      </w:r>
      <w:proofErr w:type="gramEnd"/>
      <w:r>
        <w:rPr>
          <w:rFonts w:ascii="Segoe UI" w:hAnsi="Segoe UI" w:cs="Segoe UI"/>
          <w:color w:val="5A5A5A"/>
        </w:rPr>
        <w:t xml:space="preserve"> třetího roku věku dítěte                          800b                                                          </w:t>
      </w:r>
    </w:p>
    <w:p w:rsidR="0018365B" w:rsidRDefault="0018365B" w:rsidP="0018365B">
      <w:pPr>
        <w:pStyle w:val="Bezmezer"/>
        <w:shd w:val="clear" w:color="auto" w:fill="FFFFFF"/>
        <w:spacing w:before="0" w:beforeAutospacing="0"/>
        <w:rPr>
          <w:rFonts w:ascii="Segoe UI" w:hAnsi="Segoe UI" w:cs="Segoe UI"/>
          <w:color w:val="5A5A5A"/>
        </w:rPr>
      </w:pPr>
      <w:r>
        <w:rPr>
          <w:rFonts w:ascii="Segoe UI" w:hAnsi="Segoe UI" w:cs="Segoe UI"/>
          <w:color w:val="5A5A5A"/>
        </w:rPr>
        <w:t>+ koeficient pro přesné zohlednění věku – 0,1b za každý den věku dít</w:t>
      </w:r>
      <w:r w:rsidR="00251446">
        <w:rPr>
          <w:rFonts w:ascii="Segoe UI" w:hAnsi="Segoe UI" w:cs="Segoe UI"/>
          <w:color w:val="5A5A5A"/>
        </w:rPr>
        <w:t>ěte k </w:t>
      </w:r>
      <w:proofErr w:type="gramStart"/>
      <w:r w:rsidR="00251446">
        <w:rPr>
          <w:rFonts w:ascii="Segoe UI" w:hAnsi="Segoe UI" w:cs="Segoe UI"/>
          <w:color w:val="5A5A5A"/>
        </w:rPr>
        <w:t>31.8.2025</w:t>
      </w:r>
      <w:bookmarkStart w:id="0" w:name="_GoBack"/>
      <w:bookmarkEnd w:id="0"/>
      <w:proofErr w:type="gramEnd"/>
      <w:r>
        <w:rPr>
          <w:rFonts w:ascii="Segoe UI" w:hAnsi="Segoe UI" w:cs="Segoe UI"/>
          <w:color w:val="5A5A5A"/>
        </w:rPr>
        <w:t> </w:t>
      </w:r>
    </w:p>
    <w:p w:rsidR="00EF73CC" w:rsidRDefault="0018365B" w:rsidP="0018365B">
      <w:pPr>
        <w:pStyle w:val="Bezmezer"/>
        <w:shd w:val="clear" w:color="auto" w:fill="FFFFFF"/>
        <w:spacing w:before="0" w:beforeAutospacing="0"/>
      </w:pPr>
      <w:r>
        <w:rPr>
          <w:rFonts w:ascii="Segoe UI" w:hAnsi="Segoe UI" w:cs="Segoe UI"/>
          <w:b/>
          <w:bCs/>
          <w:color w:val="5A5A5A"/>
        </w:rPr>
        <w:t>4. Děti mladší tří let přijmeme jenom bez plenek, schopných sebeobsluhy.</w:t>
      </w:r>
    </w:p>
    <w:sectPr w:rsidR="00EF73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5B"/>
    <w:rsid w:val="0018365B"/>
    <w:rsid w:val="00251446"/>
    <w:rsid w:val="00907736"/>
    <w:rsid w:val="00CB4D06"/>
    <w:rsid w:val="00EF73CC"/>
    <w:rsid w:val="00F7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5C0D"/>
  <w15:chartTrackingRefBased/>
  <w15:docId w15:val="{1A3F75A8-B7D1-45FF-BA00-9CD00880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183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836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1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Lenka Horáková</cp:lastModifiedBy>
  <cp:revision>4</cp:revision>
  <dcterms:created xsi:type="dcterms:W3CDTF">2025-04-14T17:44:00Z</dcterms:created>
  <dcterms:modified xsi:type="dcterms:W3CDTF">2025-04-14T17:46:00Z</dcterms:modified>
</cp:coreProperties>
</file>